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11" w:rsidRPr="00B84CC5" w:rsidRDefault="004D7511" w:rsidP="004D7511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  <w:bookmarkStart w:id="0" w:name="_GoBack"/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  <w:t xml:space="preserve">        </w:t>
      </w:r>
    </w:p>
    <w:p w:rsidR="004D7511" w:rsidRPr="00B84CC5" w:rsidRDefault="004D7511" w:rsidP="004D7511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4D7511" w:rsidRPr="00B84CC5" w:rsidRDefault="004D7511" w:rsidP="004D7511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4D7511" w:rsidRPr="00B84CC5" w:rsidRDefault="004D7511" w:rsidP="004D7511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06-2/320-16</w:t>
      </w:r>
    </w:p>
    <w:p w:rsidR="004D7511" w:rsidRPr="00B84CC5" w:rsidRDefault="00AA5A2D" w:rsidP="004D7511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22</w:t>
      </w:r>
      <w:r w:rsidR="004D7511"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децембра</w:t>
      </w:r>
      <w:r w:rsidR="004D7511"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2016</w:t>
      </w:r>
      <w:r w:rsidR="004D7511"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4D7511" w:rsidRPr="00B84CC5" w:rsidRDefault="004D7511" w:rsidP="004D7511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4D7511" w:rsidRPr="00B84CC5" w:rsidRDefault="004D7511" w:rsidP="004D7511">
      <w:pPr>
        <w:pStyle w:val="NoSpacing"/>
        <w:jc w:val="both"/>
        <w:rPr>
          <w:lang w:val="sr-Cyrl-RS"/>
        </w:rPr>
      </w:pP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7511" w:rsidRPr="00B84CC5" w:rsidRDefault="004D7511" w:rsidP="004D7511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4D7511" w:rsidRPr="00B84CC5" w:rsidRDefault="004D7511" w:rsidP="004D7511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4D7511" w:rsidRPr="00B84CC5" w:rsidRDefault="004D7511" w:rsidP="004D7511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4D7511" w:rsidRPr="00B84CC5" w:rsidRDefault="004D7511" w:rsidP="004D7511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B84CC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ДЕЦЕМБРА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ГОДИНЕ</w:t>
      </w:r>
    </w:p>
    <w:p w:rsidR="004D7511" w:rsidRPr="00B84CC5" w:rsidRDefault="004D7511" w:rsidP="004D7511">
      <w:pPr>
        <w:jc w:val="both"/>
        <w:rPr>
          <w:rFonts w:cs="Times New Roman"/>
          <w:szCs w:val="24"/>
          <w:lang w:val="sr-Cyrl-RS"/>
        </w:rPr>
      </w:pPr>
    </w:p>
    <w:p w:rsidR="004D7511" w:rsidRPr="00B84CC5" w:rsidRDefault="004D7511" w:rsidP="004D7511">
      <w:pPr>
        <w:jc w:val="both"/>
        <w:rPr>
          <w:rFonts w:cs="Times New Roman"/>
          <w:szCs w:val="24"/>
          <w:lang w:val="sr-Cyrl-RS"/>
        </w:rPr>
      </w:pP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B84CC5">
        <w:rPr>
          <w:rFonts w:ascii="Times New Roman" w:hAnsi="Times New Roman" w:cs="Times New Roman"/>
          <w:sz w:val="24"/>
          <w:szCs w:val="24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B84CC5">
        <w:rPr>
          <w:rFonts w:ascii="Times New Roman" w:hAnsi="Times New Roman" w:cs="Times New Roman"/>
          <w:sz w:val="24"/>
          <w:szCs w:val="24"/>
        </w:rPr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часова.  </w:t>
      </w: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Маја Гојковић</w:t>
      </w:r>
      <w:r w:rsidRPr="00B84CC5">
        <w:rPr>
          <w:rFonts w:ascii="Times New Roman" w:hAnsi="Times New Roman" w:cs="Times New Roman"/>
          <w:sz w:val="24"/>
          <w:szCs w:val="24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Јасмина Обрадовић, Станија Компировић, проф. др Марко Атлагић,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Снежана Богосављевић Бошковић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, Снежана Пауновић, др Ана Стевановић, Наташа Михаиловић Вацић, и Наташа Мићић,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D7511" w:rsidRPr="00B84CC5" w:rsidRDefault="004D7511" w:rsidP="004D75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присуствовали: </w:t>
      </w:r>
      <w:r w:rsidR="00BE499A" w:rsidRPr="00B84CC5">
        <w:rPr>
          <w:rFonts w:ascii="Times New Roman" w:hAnsi="Times New Roman" w:cs="Times New Roman"/>
          <w:sz w:val="24"/>
          <w:szCs w:val="24"/>
          <w:lang w:val="sr-Cyrl-CS"/>
        </w:rPr>
        <w:t>Ана Ћирић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499A" w:rsidRPr="00B84CC5">
        <w:rPr>
          <w:rFonts w:ascii="Times New Roman" w:hAnsi="Times New Roman" w:cs="Times New Roman"/>
          <w:sz w:val="24"/>
          <w:szCs w:val="24"/>
          <w:lang w:val="sr-Cyrl-CS"/>
        </w:rPr>
        <w:t>Богдан Обрадовић,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1D71" w:rsidRPr="00B84CC5">
        <w:rPr>
          <w:rFonts w:ascii="Times New Roman" w:hAnsi="Times New Roman" w:cs="Times New Roman"/>
          <w:sz w:val="24"/>
          <w:szCs w:val="24"/>
          <w:lang w:val="sr-Cyrl-CS"/>
        </w:rPr>
        <w:t>Драгана Костић и Владимир Ђурић,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Одбора.</w:t>
      </w:r>
    </w:p>
    <w:p w:rsidR="004D7511" w:rsidRPr="00B84CC5" w:rsidRDefault="004D7511" w:rsidP="004D75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7511" w:rsidRPr="00B84CC5" w:rsidRDefault="004D7511" w:rsidP="004D75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Pr="00B84CC5">
        <w:rPr>
          <w:rFonts w:ascii="Times New Roman" w:hAnsi="Times New Roman" w:cs="Times New Roman"/>
          <w:sz w:val="24"/>
          <w:szCs w:val="24"/>
        </w:rPr>
        <w:t>: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1D71" w:rsidRPr="00B84CC5">
        <w:rPr>
          <w:rFonts w:ascii="Times New Roman" w:hAnsi="Times New Roman" w:cs="Times New Roman"/>
          <w:sz w:val="24"/>
          <w:szCs w:val="24"/>
          <w:lang w:val="sr-Cyrl-RS"/>
        </w:rPr>
        <w:t>Александра Белачић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1D71" w:rsidRPr="00B84CC5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1D71" w:rsidRPr="00B84CC5">
        <w:rPr>
          <w:rFonts w:ascii="Times New Roman" w:hAnsi="Times New Roman" w:cs="Times New Roman"/>
          <w:sz w:val="24"/>
          <w:szCs w:val="24"/>
          <w:lang w:val="sr-Cyrl-RS"/>
        </w:rPr>
        <w:t>Хаџи Милорад Стошић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11D71" w:rsidRPr="00B84CC5">
        <w:rPr>
          <w:rFonts w:ascii="Times New Roman" w:hAnsi="Times New Roman" w:cs="Times New Roman"/>
          <w:sz w:val="24"/>
          <w:szCs w:val="24"/>
          <w:lang w:val="sr-Cyrl-RS"/>
        </w:rPr>
        <w:t>Ђорђе Вукадиновић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, нити њихов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заменици.</w:t>
      </w:r>
    </w:p>
    <w:p w:rsidR="004D7511" w:rsidRPr="00B84CC5" w:rsidRDefault="00A11D71" w:rsidP="00A11D71">
      <w:pPr>
        <w:pStyle w:val="NoSpacing"/>
        <w:tabs>
          <w:tab w:val="left" w:pos="5955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D7511" w:rsidRPr="00B84CC5" w:rsidRDefault="004D7511" w:rsidP="004D75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и </w:t>
      </w:r>
      <w:r w:rsidR="00A11D71" w:rsidRPr="00B84CC5">
        <w:rPr>
          <w:rFonts w:ascii="Times New Roman" w:hAnsi="Times New Roman" w:cs="Times New Roman"/>
          <w:sz w:val="24"/>
          <w:szCs w:val="24"/>
          <w:lang w:val="sr-Cyrl-CS"/>
        </w:rPr>
        <w:t>Нино Брајовић, државни секретар у Министарству културе и информисањ</w:t>
      </w:r>
      <w:r w:rsidR="00AC56E0" w:rsidRPr="00B84CC5">
        <w:rPr>
          <w:rFonts w:ascii="Times New Roman" w:hAnsi="Times New Roman" w:cs="Times New Roman"/>
          <w:sz w:val="24"/>
          <w:szCs w:val="24"/>
        </w:rPr>
        <w:t>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1D71" w:rsidRPr="00B84CC5">
        <w:rPr>
          <w:rFonts w:ascii="Times New Roman" w:hAnsi="Times New Roman" w:cs="Times New Roman"/>
          <w:sz w:val="24"/>
          <w:szCs w:val="24"/>
          <w:lang w:val="sr-Cyrl-CS"/>
        </w:rPr>
        <w:t>Дејан Стојановић, Руководилац групе за нормативне послове у Сектору за информисање и медије у Министарству културе и информисањ</w:t>
      </w:r>
      <w:r w:rsidR="00AC56E0" w:rsidRPr="00B84CC5">
        <w:rPr>
          <w:rFonts w:ascii="Times New Roman" w:hAnsi="Times New Roman" w:cs="Times New Roman"/>
          <w:sz w:val="24"/>
          <w:szCs w:val="24"/>
        </w:rPr>
        <w:t>a</w:t>
      </w:r>
      <w:r w:rsidR="00A11D71"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Бранислав Маричић,</w:t>
      </w:r>
      <w:r w:rsidRPr="00B84CC5"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саветник за односе са јавношћу у Мин</w:t>
      </w:r>
      <w:r w:rsidR="00A11D71" w:rsidRPr="00B84CC5">
        <w:rPr>
          <w:rFonts w:ascii="Times New Roman" w:hAnsi="Times New Roman" w:cs="Times New Roman"/>
          <w:sz w:val="24"/>
          <w:szCs w:val="24"/>
          <w:lang w:val="sr-Cyrl-CS"/>
        </w:rPr>
        <w:t>истарству културе и информисања и Дејан Коцић, Руководилац групе за праћење и усклађивање рада и сарадње са другим органима у Министарству</w:t>
      </w:r>
      <w:r w:rsidR="00A11D71" w:rsidRPr="00B84CC5">
        <w:t xml:space="preserve"> </w:t>
      </w:r>
      <w:r w:rsidR="00A11D71" w:rsidRPr="00B84CC5">
        <w:rPr>
          <w:rFonts w:ascii="Times New Roman" w:hAnsi="Times New Roman" w:cs="Times New Roman"/>
          <w:sz w:val="24"/>
          <w:szCs w:val="24"/>
          <w:lang w:val="sr-Cyrl-CS"/>
        </w:rPr>
        <w:t>рударства и енергетике.</w:t>
      </w: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11" w:rsidRPr="00B84CC5" w:rsidRDefault="004D7511" w:rsidP="004D75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предлог председавајућег, чланови Одбора су </w:t>
      </w:r>
      <w:r w:rsidR="001D4E61"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>једногласно</w:t>
      </w:r>
      <w:r w:rsidR="00860CE8"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84CC5">
        <w:rPr>
          <w:rFonts w:ascii="Times New Roman" w:hAnsi="Times New Roman" w:cs="Times New Roman"/>
          <w:bCs/>
          <w:sz w:val="24"/>
          <w:szCs w:val="24"/>
          <w:lang w:val="sr-Cyrl-RS"/>
        </w:rPr>
        <w:t>усвојили следећи</w:t>
      </w:r>
      <w:r w:rsidRPr="00B84CC5">
        <w:rPr>
          <w:rFonts w:ascii="Times New Roman" w:hAnsi="Times New Roman" w:cs="Times New Roman"/>
          <w:bCs/>
          <w:sz w:val="24"/>
          <w:szCs w:val="24"/>
        </w:rPr>
        <w:t>:</w:t>
      </w: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D7511" w:rsidRPr="00B84CC5" w:rsidRDefault="004D7511" w:rsidP="004D75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6307" w:rsidRPr="00B84CC5" w:rsidRDefault="00FE6307" w:rsidP="00FE6307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Закона о јавним медијским сервисима, који је поднела Влада, у начелу;</w:t>
      </w:r>
    </w:p>
    <w:p w:rsidR="00FE6307" w:rsidRPr="00B84CC5" w:rsidRDefault="00FE6307" w:rsidP="00FE6307">
      <w:pPr>
        <w:tabs>
          <w:tab w:val="left" w:pos="990"/>
        </w:tabs>
        <w:spacing w:line="276" w:lineRule="auto"/>
        <w:ind w:left="1350"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7511" w:rsidRPr="00B84CC5" w:rsidRDefault="00FE6307" w:rsidP="00FE6307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Предлогa закона о измени Закона о привременом уређивању начина наплате таксе за јавни медијски сервис, који је поднела Влада, у начелу.</w:t>
      </w:r>
    </w:p>
    <w:p w:rsidR="004D7511" w:rsidRPr="00B84CC5" w:rsidRDefault="004D7511" w:rsidP="004D7511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ПРВА ТАЧКА - </w:t>
      </w:r>
      <w:r w:rsidR="00AA5A2D"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измени Закона о јавним медијским сервисима, који је поднела Влада, у начелу</w:t>
      </w:r>
    </w:p>
    <w:p w:rsidR="004D7511" w:rsidRPr="00B84CC5" w:rsidRDefault="004D7511" w:rsidP="004D7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60CE8" w:rsidRPr="00B84CC5" w:rsidRDefault="00860CE8" w:rsidP="00860C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>Нино Брајовић</w:t>
      </w:r>
      <w:r w:rsidR="001D4E61" w:rsidRPr="00B84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755" w:rsidRPr="00B84CC5">
        <w:rPr>
          <w:rFonts w:ascii="Times New Roman" w:hAnsi="Times New Roman" w:cs="Times New Roman"/>
          <w:sz w:val="24"/>
          <w:szCs w:val="24"/>
          <w:lang w:val="sr-Cyrl-RS"/>
        </w:rPr>
        <w:t>је у уводном излагању</w:t>
      </w:r>
      <w:r w:rsidR="00411755"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D4E61" w:rsidRPr="00B84CC5">
        <w:rPr>
          <w:rFonts w:ascii="Times New Roman" w:hAnsi="Times New Roman" w:cs="Times New Roman"/>
          <w:sz w:val="24"/>
          <w:szCs w:val="24"/>
          <w:lang w:val="sr-Cyrl-RS"/>
        </w:rPr>
        <w:t>истакао да</w:t>
      </w:r>
      <w:r w:rsidR="00411755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D4E61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један од основних циљева Закона</w:t>
      </w:r>
      <w:r w:rsidR="001D4200" w:rsidRPr="00B84CC5">
        <w:rPr>
          <w:rFonts w:ascii="Times New Roman" w:hAnsi="Times New Roman" w:cs="Times New Roman"/>
          <w:sz w:val="24"/>
          <w:szCs w:val="24"/>
        </w:rPr>
        <w:t>,</w:t>
      </w:r>
      <w:r w:rsidR="001D4E61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да Република </w:t>
      </w:r>
      <w:r w:rsidR="001D4200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Србија </w:t>
      </w:r>
      <w:r w:rsidR="00467F22" w:rsidRPr="00B84CC5">
        <w:rPr>
          <w:rFonts w:ascii="Times New Roman" w:hAnsi="Times New Roman" w:cs="Times New Roman"/>
          <w:sz w:val="24"/>
          <w:szCs w:val="24"/>
          <w:lang w:val="sr-Cyrl-RS"/>
        </w:rPr>
        <w:t>обезбе</w:t>
      </w:r>
      <w:r w:rsidR="001D4200" w:rsidRPr="00B84CC5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1D4E61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стабилно и довољно финансирање основне делатпости јавног медијског сервиса</w:t>
      </w:r>
      <w:r w:rsidR="00467F22" w:rsidRPr="00B84CC5">
        <w:t xml:space="preserve"> </w:t>
      </w:r>
      <w:r w:rsidR="00467F22" w:rsidRPr="00B84CC5">
        <w:rPr>
          <w:rFonts w:ascii="Times New Roman" w:hAnsi="Times New Roman" w:cs="Times New Roman"/>
          <w:sz w:val="24"/>
          <w:szCs w:val="24"/>
          <w:lang w:val="sr-Cyrl-RS"/>
        </w:rPr>
        <w:t>односно, Законом је предвиђено да се до 31. децембра 2017. године основна делатност јавног медијског сервиса</w:t>
      </w:r>
      <w:r w:rsidR="00217F76" w:rsidRPr="00B84CC5">
        <w:t xml:space="preserve"> </w:t>
      </w:r>
      <w:r w:rsidR="00217F76" w:rsidRPr="00B84CC5">
        <w:rPr>
          <w:rFonts w:ascii="Times New Roman" w:hAnsi="Times New Roman" w:cs="Times New Roman"/>
          <w:sz w:val="24"/>
          <w:szCs w:val="24"/>
          <w:lang w:val="sr-Cyrl-RS"/>
        </w:rPr>
        <w:t>делимично финансира из буџета Републике Србије у износу од 4.000.000.000.00 динара, као и да се</w:t>
      </w:r>
      <w:r w:rsidR="00467F22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делимично финансира</w:t>
      </w:r>
      <w:r w:rsidR="00467F22" w:rsidRPr="00B84CC5">
        <w:t xml:space="preserve"> </w:t>
      </w:r>
      <w:r w:rsidR="00467F22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="00217F76" w:rsidRPr="00B84CC5">
        <w:rPr>
          <w:rFonts w:ascii="Times New Roman" w:hAnsi="Times New Roman" w:cs="Times New Roman"/>
          <w:sz w:val="24"/>
          <w:szCs w:val="24"/>
          <w:lang w:val="sr-Cyrl-RS"/>
        </w:rPr>
        <w:t>наплате</w:t>
      </w:r>
      <w:r w:rsidR="00217F76" w:rsidRPr="00B84CC5">
        <w:rPr>
          <w:lang w:val="sr-Cyrl-RS"/>
        </w:rPr>
        <w:t xml:space="preserve"> </w:t>
      </w:r>
      <w:r w:rsidR="00467F22" w:rsidRPr="00B84CC5">
        <w:rPr>
          <w:rFonts w:ascii="Times New Roman" w:hAnsi="Times New Roman" w:cs="Times New Roman"/>
          <w:sz w:val="24"/>
          <w:szCs w:val="24"/>
          <w:lang w:val="sr-Cyrl-RS"/>
        </w:rPr>
        <w:t>таксе за јавни медијски сервис у износу од 150,00 динара.</w:t>
      </w:r>
    </w:p>
    <w:p w:rsidR="00467F22" w:rsidRPr="00B84CC5" w:rsidRDefault="00467F22" w:rsidP="00217F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>Указао је на чињеницу да је у складу са чланом 42. Закона о јавним медијским сервисима, укупно поднето око 40,000 захтева за ослобађање од обавезе плаћања таксе за Јавни медијску установу "Радио телевизија Србије", односно поднето око 15,000 захтева</w:t>
      </w:r>
      <w:r w:rsidR="00217F76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Јавн</w:t>
      </w:r>
      <w:r w:rsidR="00217F76" w:rsidRPr="00B84CC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</w:t>
      </w:r>
      <w:r w:rsidR="00217F76" w:rsidRPr="00B84CC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</w:t>
      </w:r>
      <w:r w:rsidR="00217F76" w:rsidRPr="00B84CC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"Радио телевизија Војводине"</w:t>
      </w:r>
      <w:r w:rsidR="00217F76"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1755" w:rsidRPr="00B84CC5" w:rsidRDefault="00411755" w:rsidP="00217F76">
      <w:pPr>
        <w:pStyle w:val="NoSpacing"/>
        <w:tabs>
          <w:tab w:val="left" w:pos="187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755" w:rsidRPr="00B84CC5" w:rsidRDefault="00411755" w:rsidP="00217F76">
      <w:pPr>
        <w:pStyle w:val="NoSpacing"/>
        <w:tabs>
          <w:tab w:val="left" w:pos="187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>Председавајућа је отворила расправу у вези са овом тачком Дневног реда у којој су учествовали: др Ана Стевановић и Нино Брајовић.</w:t>
      </w:r>
    </w:p>
    <w:p w:rsidR="00217F76" w:rsidRPr="00B84CC5" w:rsidRDefault="00217F76" w:rsidP="00217F76">
      <w:pPr>
        <w:pStyle w:val="NoSpacing"/>
        <w:tabs>
          <w:tab w:val="left" w:pos="187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17F76" w:rsidRPr="00B84CC5" w:rsidRDefault="00217F76" w:rsidP="00217F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>Др Ана Стевановић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указала је на Закон о буџету Републике Србије за 2017. годину, којим су предвиђена средства</w:t>
      </w:r>
      <w:r w:rsidR="000A02AD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400,000,000 динара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0A02AD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апропријацију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и изградњу зграде Радио телевизије Војводине и истакла да сматра да су ова средства требала бити пре</w:t>
      </w:r>
      <w:r w:rsidR="00ED65E5" w:rsidRPr="00B84CC5">
        <w:rPr>
          <w:rFonts w:ascii="Times New Roman" w:hAnsi="Times New Roman" w:cs="Times New Roman"/>
          <w:sz w:val="24"/>
          <w:szCs w:val="24"/>
          <w:lang w:val="sr-Cyrl-RS"/>
        </w:rPr>
        <w:t>распоређена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и опредељена</w:t>
      </w:r>
      <w:r w:rsidR="00ED65E5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D65E5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нормално функционисање јавних медијских 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>сервиса</w:t>
      </w:r>
      <w:r w:rsidR="00ED65E5"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814E3" w:rsidRPr="00B84CC5" w:rsidRDefault="00ED65E5" w:rsidP="00217F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>Нагласила је да модел који је одабран за финанисање јавних медијских сервиса није финансијски одржив, као и да је потребно размислити о другом начину финасирања јавних медијских сервиса.</w:t>
      </w:r>
    </w:p>
    <w:p w:rsidR="00ED65E5" w:rsidRPr="00B84CC5" w:rsidRDefault="001814E3" w:rsidP="00217F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>Констатовала је да не постоји институционална аутономија и независност уређивачке политике јавних медијских</w:t>
      </w:r>
      <w:r w:rsidR="00ED65E5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сервиса, с обзиром на чињеницу да 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поједине опозиционе политичке странке готово уопште 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>не појављују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у медијским садржајима јавних медијских сервиса.</w:t>
      </w:r>
    </w:p>
    <w:p w:rsidR="00860CE8" w:rsidRPr="00B84CC5" w:rsidRDefault="00860CE8" w:rsidP="004D7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14E3" w:rsidRPr="00B84CC5" w:rsidRDefault="001814E3" w:rsidP="001814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Нино Брајовић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је одговарајући на питања чланова Одбора истакао да</w:t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која су опредељена у Закону о буџету Републике Србије за 2017. 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одину за апропријациј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и изградњу зграде Радио телевизије Војводине, представљају посебну буџетску ставку у односу на финансирање јавних медијских сервиса.</w:t>
      </w:r>
    </w:p>
    <w:p w:rsidR="001814E3" w:rsidRPr="00B84CC5" w:rsidRDefault="001814E3" w:rsidP="004D75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Сложио се да је неопходно размислити о </w:t>
      </w:r>
      <w:r w:rsidR="00411755" w:rsidRPr="00B84CC5">
        <w:rPr>
          <w:rFonts w:ascii="Times New Roman" w:hAnsi="Times New Roman" w:cs="Times New Roman"/>
          <w:sz w:val="24"/>
          <w:szCs w:val="24"/>
          <w:lang w:val="sr-Cyrl-RS"/>
        </w:rPr>
        <w:t>дугорочном моделу финансирања јавних медијских сервиса, који ће омогућити њихов стабилан и независтан рад, указавши истовремено на чињеницу да је постојећи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1755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привремени модел финансирања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1755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добро одмерен и да не представља превелико оптерећење за грађане Републике Србије, што се најбоље види кроз високу наплату таксе. </w:t>
      </w:r>
    </w:p>
    <w:p w:rsidR="00411755" w:rsidRPr="00B84CC5" w:rsidRDefault="00411755" w:rsidP="00E018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5D4F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>Председавајућа је закључила расправу у вези са овом тачком Дневног реда.</w:t>
      </w:r>
    </w:p>
    <w:p w:rsidR="00E65D4F" w:rsidRPr="00B84CC5" w:rsidRDefault="00E65D4F" w:rsidP="004D7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65D4F" w:rsidRPr="00B84CC5" w:rsidRDefault="00E65D4F" w:rsidP="00E65D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>Председавајућа је ставила на гласање Предлог закона о измени Закона о јавним медијским сервисима, који је поднела Влада, у начелу.</w:t>
      </w:r>
    </w:p>
    <w:p w:rsidR="004D7511" w:rsidRPr="00B84CC5" w:rsidRDefault="00E65D4F" w:rsidP="004D75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Одбор је са </w:t>
      </w:r>
      <w:r w:rsidR="003E46DF" w:rsidRPr="00B84CC5">
        <w:rPr>
          <w:rFonts w:ascii="Times New Roman" w:hAnsi="Times New Roman" w:cs="Times New Roman"/>
          <w:sz w:val="24"/>
          <w:szCs w:val="24"/>
          <w:lang w:val="uz-Cyrl-UZ"/>
        </w:rPr>
        <w:t>11 гласова за и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 уздржана,</w:t>
      </w:r>
      <w:r w:rsidR="003E46DF" w:rsidRPr="00B84CC5">
        <w:t xml:space="preserve"> </w:t>
      </w:r>
      <w:r w:rsidR="003E46DF" w:rsidRPr="00B84CC5">
        <w:rPr>
          <w:rFonts w:ascii="Times New Roman" w:hAnsi="Times New Roman" w:cs="Times New Roman"/>
          <w:sz w:val="24"/>
          <w:szCs w:val="24"/>
          <w:lang w:val="uz-Cyrl-UZ"/>
        </w:rPr>
        <w:t>одлучио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да предложи Народној скупштини да прихвати Предлог закона о измени Закона о јавним медијским сервисима, у начелу.</w:t>
      </w:r>
    </w:p>
    <w:p w:rsidR="00E65D4F" w:rsidRPr="00B84CC5" w:rsidRDefault="00E65D4F" w:rsidP="004D75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65D4F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Председавајућа је ставила на гласање предлог да се за известиоца Одбора на седници Народне скупштине одреди </w:t>
      </w:r>
      <w:r w:rsidR="003E46DF" w:rsidRPr="00B84CC5">
        <w:rPr>
          <w:rFonts w:ascii="Times New Roman" w:hAnsi="Times New Roman" w:cs="Times New Roman"/>
          <w:sz w:val="24"/>
          <w:szCs w:val="24"/>
          <w:lang w:val="uz-Cyrl-UZ"/>
        </w:rPr>
        <w:t>проф. др Марко Атлагић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, члан Одбора.</w:t>
      </w:r>
    </w:p>
    <w:p w:rsidR="00E65D4F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Одбор је већином гласова, одредио </w:t>
      </w:r>
      <w:r w:rsidR="003E46DF" w:rsidRPr="00B84CC5">
        <w:rPr>
          <w:rFonts w:ascii="Times New Roman" w:hAnsi="Times New Roman" w:cs="Times New Roman"/>
          <w:sz w:val="24"/>
          <w:szCs w:val="24"/>
          <w:lang w:val="uz-Cyrl-UZ"/>
        </w:rPr>
        <w:t>проф. др Марко Атлагић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, за известиоца Одбора на седници Народне скупштине.</w:t>
      </w:r>
    </w:p>
    <w:p w:rsidR="00E65D4F" w:rsidRPr="00B84CC5" w:rsidRDefault="00E65D4F" w:rsidP="004D75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65D4F" w:rsidRPr="00B84CC5" w:rsidRDefault="00E65D4F" w:rsidP="004D75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5A2D" w:rsidRPr="00B84CC5" w:rsidRDefault="00AA5A2D" w:rsidP="00AA5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 - Разматрање Предлогa закона о измени Закона о привременом уређивању начина наплате таксе за јавни медијски сервис, који је поднела Влада, у начелу</w:t>
      </w:r>
    </w:p>
    <w:p w:rsidR="00470A09" w:rsidRPr="00B84CC5" w:rsidRDefault="00470A09" w:rsidP="00AA5A2D">
      <w:pPr>
        <w:pStyle w:val="NoSpacing"/>
        <w:tabs>
          <w:tab w:val="left" w:pos="1365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A09" w:rsidRPr="00B84CC5" w:rsidRDefault="00470A09" w:rsidP="00AA5A2D">
      <w:pPr>
        <w:pStyle w:val="NoSpacing"/>
        <w:tabs>
          <w:tab w:val="left" w:pos="1365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           Председавајућа је отворила расправу у вези са овом тачком Дневног реда у којој су учествовали: др Ана Стевановић</w:t>
      </w:r>
      <w:r w:rsidR="00AD17AA" w:rsidRPr="00B84CC5">
        <w:rPr>
          <w:rFonts w:ascii="Times New Roman" w:hAnsi="Times New Roman" w:cs="Times New Roman"/>
          <w:sz w:val="24"/>
          <w:szCs w:val="24"/>
          <w:lang w:val="sr-Cyrl-RS"/>
        </w:rPr>
        <w:t>, Владимир Ђурић</w:t>
      </w:r>
      <w:r w:rsidR="007162B6" w:rsidRPr="00B84C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12C8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Нино Брајовић</w:t>
      </w:r>
      <w:r w:rsidR="007162B6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и проф</w:t>
      </w:r>
      <w:r w:rsidR="00E012C8"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62B6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др Марко Атлагић.</w:t>
      </w:r>
    </w:p>
    <w:p w:rsidR="00470A09" w:rsidRPr="00B84CC5" w:rsidRDefault="00470A09" w:rsidP="00AA5A2D">
      <w:pPr>
        <w:pStyle w:val="NoSpacing"/>
        <w:tabs>
          <w:tab w:val="left" w:pos="1365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A09" w:rsidRPr="00B84CC5" w:rsidRDefault="00470A09" w:rsidP="00470A09">
      <w:pPr>
        <w:pStyle w:val="NoSpacing"/>
        <w:tabs>
          <w:tab w:val="left" w:pos="709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>Др Ана Стевановић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поставила је питања представницима Министарства културе и информисања докле се стигло са израдом нове Стратегије развоја система јавног информисања у Републици Србији, с обзиром на чињеницу да ће се Стратегијом ближе уредити рад и положај јавних медијских сервиса.</w:t>
      </w:r>
    </w:p>
    <w:p w:rsidR="00470A09" w:rsidRPr="00B84CC5" w:rsidRDefault="00273152" w:rsidP="0027315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Замолила је представнике Министарства да приликом израде Стратегије консултују и Извештај о власничкој структури и контроли медија у Србији, који је Савет за борбу против корупције објавио 20. 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ебруара 2015. </w:t>
      </w:r>
      <w:r w:rsidR="007162B6" w:rsidRPr="00B84CC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одине.</w:t>
      </w:r>
    </w:p>
    <w:p w:rsidR="00273152" w:rsidRPr="00B84CC5" w:rsidRDefault="00273152" w:rsidP="00AD17AA">
      <w:pPr>
        <w:pStyle w:val="NoSpacing"/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A09" w:rsidRPr="00B84CC5" w:rsidRDefault="00470A09" w:rsidP="00470A09">
      <w:pPr>
        <w:pStyle w:val="NoSpacing"/>
        <w:tabs>
          <w:tab w:val="left" w:pos="709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Ђурић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поставио је питање представницима Министарства културе и информисања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17AA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шта је био проблем и који су разлози због којег се </w:t>
      </w:r>
      <w:r w:rsidR="00CE7ACB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пред народним посланицима </w:t>
      </w:r>
      <w:r w:rsidR="00AD17AA" w:rsidRPr="00B84CC5">
        <w:rPr>
          <w:rFonts w:ascii="Times New Roman" w:hAnsi="Times New Roman" w:cs="Times New Roman"/>
          <w:sz w:val="24"/>
          <w:szCs w:val="24"/>
          <w:lang w:val="sr-Cyrl-RS"/>
        </w:rPr>
        <w:t>није нашао модел за финансирање јавних медијских сервиса који је дугорочно одржив</w:t>
      </w:r>
      <w:r w:rsidR="00273152" w:rsidRPr="00B84C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17AA" w:rsidRPr="00B84CC5" w:rsidRDefault="004D7511" w:rsidP="00AD17AA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D17AA" w:rsidRPr="00B84CC5" w:rsidRDefault="00AD17AA" w:rsidP="00AD17AA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>Нино Брајовић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напоменуо је да такса за јавни медијски сервис у износу од 150,00 динара, представља највећи извор финансирања јавних медијских сервиса и да је потребно добро размислити да ли је сврсисходно повећавати висину такс</w:t>
      </w:r>
      <w:r w:rsidR="00E0181C" w:rsidRPr="00B84CC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у овом тренутку, с обзриом </w:t>
      </w:r>
      <w:r w:rsidR="00E0181C" w:rsidRPr="00B84CC5">
        <w:rPr>
          <w:rFonts w:ascii="Times New Roman" w:hAnsi="Times New Roman" w:cs="Times New Roman"/>
          <w:sz w:val="24"/>
          <w:szCs w:val="24"/>
          <w:lang w:val="sr-Cyrl-RS"/>
        </w:rPr>
        <w:t>на високу наплату таксе.</w:t>
      </w:r>
    </w:p>
    <w:p w:rsidR="00E0181C" w:rsidRPr="00B84CC5" w:rsidRDefault="00E0181C" w:rsidP="00AD17AA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  <w:t>Подсетио је чланове Одбора</w:t>
      </w:r>
      <w:r w:rsidRPr="00B84CC5"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Pr="00B84CC5">
        <w:rPr>
          <w:lang w:val="sr-Cyrl-RS"/>
        </w:rPr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</w:t>
      </w:r>
      <w:r w:rsidRPr="00B84CC5"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28. септембра 2011. године  донела Стратегију развоја система јавног информисања у Републици Србији до 2016. године.</w:t>
      </w:r>
    </w:p>
    <w:p w:rsidR="00E0181C" w:rsidRPr="00B84CC5" w:rsidRDefault="00E0181C" w:rsidP="00AD17AA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  <w:t>Истакао је да се са израдом нове Стратегије касни</w:t>
      </w:r>
      <w:r w:rsidR="00E012C8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, али да Министарство интезивно ради на изради овог документа, који ће садржати делове старе Стратегије, као и планове за решавање актуелних проблема из области информисања. </w:t>
      </w:r>
    </w:p>
    <w:p w:rsidR="007162B6" w:rsidRPr="00B84CC5" w:rsidRDefault="007162B6" w:rsidP="00AD17AA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2B6" w:rsidRPr="00B84CC5" w:rsidRDefault="007162B6" w:rsidP="00AD17AA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84CC5">
        <w:rPr>
          <w:rFonts w:ascii="Times New Roman" w:hAnsi="Times New Roman" w:cs="Times New Roman"/>
          <w:b/>
          <w:sz w:val="24"/>
          <w:szCs w:val="24"/>
          <w:lang w:val="sr-Cyrl-RS"/>
        </w:rPr>
        <w:t>Проф. др Марко Атлагић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изразио </w:t>
      </w:r>
      <w:r w:rsidR="000262D6"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задовољство због високе наплате таксе и констатовао је да ће странка којој он припада, водећи рачуна о правним тековинама Европске уније, одговорно приступити решавању свих постојећих проблема из области информисања.</w:t>
      </w:r>
    </w:p>
    <w:p w:rsidR="004D7511" w:rsidRPr="00B84CC5" w:rsidRDefault="00AD17AA" w:rsidP="00AD17AA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65D4F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>Председавајућа је закључила расправу у вези са овом тачком Дневног реда.</w:t>
      </w:r>
    </w:p>
    <w:p w:rsidR="00E65D4F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65D4F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>Председавајућа је ставила на гласање Предлогa закона о измени Закона о привременом уређивању начина наплате таксе за јавни медијски сервис, који је поднела Влада, у начелу.</w:t>
      </w:r>
    </w:p>
    <w:p w:rsidR="00E65D4F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Одбор је са </w:t>
      </w:r>
      <w:r w:rsidR="007162B6" w:rsidRPr="00B84CC5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гласова за, 2 уздржана и једним чланом који није гласао, </w:t>
      </w:r>
      <w:r w:rsidR="00447869"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одлучио 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да предложио Народној скупштини да прихвати Предлогa закона о измени Закона о привременом уређивању начина наплате таксе за јавни медијски сервис, у начелу.</w:t>
      </w:r>
    </w:p>
    <w:p w:rsidR="00E65D4F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65D4F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Председавајућа је ставила на гласање предлог да се за известиоца Одбора на седници Народне скупштине одреди </w:t>
      </w:r>
      <w:r w:rsidR="00DD71C9" w:rsidRPr="00B84CC5">
        <w:rPr>
          <w:rFonts w:ascii="Times New Roman" w:hAnsi="Times New Roman" w:cs="Times New Roman"/>
          <w:sz w:val="24"/>
          <w:szCs w:val="24"/>
          <w:lang w:val="uz-Cyrl-UZ"/>
        </w:rPr>
        <w:t>проф. др Марко Атлагић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, члан Одбора.</w:t>
      </w:r>
    </w:p>
    <w:p w:rsidR="004D7511" w:rsidRPr="00B84CC5" w:rsidRDefault="00E65D4F" w:rsidP="00E65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Одбор је већином гласова, одредио </w:t>
      </w:r>
      <w:r w:rsidR="00DD71C9" w:rsidRPr="00B84CC5">
        <w:rPr>
          <w:rFonts w:ascii="Times New Roman" w:hAnsi="Times New Roman" w:cs="Times New Roman"/>
          <w:sz w:val="24"/>
          <w:szCs w:val="24"/>
          <w:lang w:val="uz-Cyrl-UZ"/>
        </w:rPr>
        <w:t>проф. др Марко Атлагић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, за известиоца Одбора на седници Народне скупштине.</w:t>
      </w:r>
    </w:p>
    <w:p w:rsidR="00E65D4F" w:rsidRPr="00B84CC5" w:rsidRDefault="00E65D4F" w:rsidP="00E65D4F">
      <w:pPr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D7511" w:rsidRPr="00B84CC5" w:rsidRDefault="004D7511" w:rsidP="004D751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>Седница је завршена</w:t>
      </w:r>
      <w:r w:rsidRPr="00B84CC5">
        <w:rPr>
          <w:rFonts w:ascii="Times New Roman" w:hAnsi="Times New Roman" w:cs="Times New Roman"/>
          <w:sz w:val="24"/>
          <w:szCs w:val="24"/>
        </w:rPr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у  </w:t>
      </w:r>
      <w:r w:rsidR="00DD71C9" w:rsidRPr="00B84CC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71C9" w:rsidRPr="00B84CC5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B84CC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D7511" w:rsidRPr="00B84CC5" w:rsidRDefault="004D7511" w:rsidP="004D75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D7511" w:rsidRPr="00B84CC5" w:rsidRDefault="004D7511" w:rsidP="004D75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D7511" w:rsidRPr="00B84CC5" w:rsidRDefault="004D7511" w:rsidP="004D75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D7511" w:rsidRPr="00B84CC5" w:rsidRDefault="004D7511" w:rsidP="004D7511">
      <w:pPr>
        <w:rPr>
          <w:rFonts w:ascii="Times New Roman" w:hAnsi="Times New Roman" w:cs="Times New Roman"/>
          <w:sz w:val="24"/>
          <w:szCs w:val="24"/>
        </w:rPr>
      </w:pPr>
    </w:p>
    <w:p w:rsidR="004D7511" w:rsidRPr="00B84CC5" w:rsidRDefault="004D7511" w:rsidP="004D7511">
      <w:pPr>
        <w:ind w:left="720"/>
        <w:rPr>
          <w:rFonts w:ascii="Times New Roman" w:hAnsi="Times New Roman" w:cs="Times New Roman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СЕКРЕТАР              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ПРЕДСЕДНИК                                                   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</w:t>
      </w:r>
    </w:p>
    <w:p w:rsidR="004D7511" w:rsidRPr="00B84CC5" w:rsidRDefault="004D7511" w:rsidP="004D7511">
      <w:pPr>
        <w:rPr>
          <w:rFonts w:ascii="Times New Roman" w:hAnsi="Times New Roman" w:cs="Times New Roman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sr-Cyrl-RS"/>
        </w:rPr>
        <w:t>_______________________                                                          _______________________</w:t>
      </w:r>
    </w:p>
    <w:p w:rsidR="004D7511" w:rsidRPr="00B84CC5" w:rsidRDefault="004D7511" w:rsidP="004D7511">
      <w:r w:rsidRPr="00B84CC5">
        <w:rPr>
          <w:rFonts w:ascii="Times New Roman" w:hAnsi="Times New Roman" w:cs="Times New Roman"/>
          <w:lang w:val="uz-Cyrl-UZ"/>
        </w:rPr>
        <w:t xml:space="preserve">                Дана Гак                                                                               </w:t>
      </w:r>
      <w:r w:rsidRPr="00B84CC5">
        <w:rPr>
          <w:rFonts w:ascii="Times New Roman" w:hAnsi="Times New Roman" w:cs="Times New Roman"/>
          <w:lang w:val="uz-Cyrl-UZ"/>
        </w:rPr>
        <w:tab/>
        <w:t xml:space="preserve">        Маја Гојковић</w:t>
      </w:r>
    </w:p>
    <w:p w:rsidR="004D7511" w:rsidRPr="00B84CC5" w:rsidRDefault="004D7511" w:rsidP="004D7511">
      <w:pPr>
        <w:rPr>
          <w:lang w:val="sr-Cyrl-RS"/>
        </w:rPr>
      </w:pPr>
    </w:p>
    <w:bookmarkEnd w:id="0"/>
    <w:p w:rsidR="00115747" w:rsidRPr="00B84CC5" w:rsidRDefault="00115747"/>
    <w:sectPr w:rsidR="00115747" w:rsidRPr="00B84CC5" w:rsidSect="007E0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1C" w:rsidRDefault="00AC0E1C">
      <w:r>
        <w:separator/>
      </w:r>
    </w:p>
  </w:endnote>
  <w:endnote w:type="continuationSeparator" w:id="0">
    <w:p w:rsidR="00AC0E1C" w:rsidRDefault="00AC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AC0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041958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D41" w:rsidRDefault="00777FA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84CC5">
          <w:t>4</w:t>
        </w:r>
        <w:r>
          <w:fldChar w:fldCharType="end"/>
        </w:r>
      </w:p>
    </w:sdtContent>
  </w:sdt>
  <w:p w:rsidR="009A2D30" w:rsidRDefault="00AC0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AC0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1C" w:rsidRDefault="00AC0E1C">
      <w:r>
        <w:separator/>
      </w:r>
    </w:p>
  </w:footnote>
  <w:footnote w:type="continuationSeparator" w:id="0">
    <w:p w:rsidR="00AC0E1C" w:rsidRDefault="00AC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AC0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AC0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AC0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1"/>
    <w:rsid w:val="000262D6"/>
    <w:rsid w:val="000A02AD"/>
    <w:rsid w:val="00115747"/>
    <w:rsid w:val="001814E3"/>
    <w:rsid w:val="001D4200"/>
    <w:rsid w:val="001D4E61"/>
    <w:rsid w:val="00217F76"/>
    <w:rsid w:val="00273152"/>
    <w:rsid w:val="003E46DF"/>
    <w:rsid w:val="00411755"/>
    <w:rsid w:val="00447869"/>
    <w:rsid w:val="00467F22"/>
    <w:rsid w:val="00470A09"/>
    <w:rsid w:val="004D7511"/>
    <w:rsid w:val="005C7E5F"/>
    <w:rsid w:val="006E58C0"/>
    <w:rsid w:val="007162B6"/>
    <w:rsid w:val="00777FAB"/>
    <w:rsid w:val="00860CE8"/>
    <w:rsid w:val="008B2E18"/>
    <w:rsid w:val="00A11D71"/>
    <w:rsid w:val="00AA5A2D"/>
    <w:rsid w:val="00AC0E1C"/>
    <w:rsid w:val="00AC56E0"/>
    <w:rsid w:val="00AD17AA"/>
    <w:rsid w:val="00B84CC5"/>
    <w:rsid w:val="00BE499A"/>
    <w:rsid w:val="00CE7ACB"/>
    <w:rsid w:val="00DD71C9"/>
    <w:rsid w:val="00E012C8"/>
    <w:rsid w:val="00E0181C"/>
    <w:rsid w:val="00E65D4F"/>
    <w:rsid w:val="00EA6A2A"/>
    <w:rsid w:val="00ED65E5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1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511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4D751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D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1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D7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1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1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511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4D751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D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1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D7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1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8</cp:revision>
  <dcterms:created xsi:type="dcterms:W3CDTF">2017-01-11T09:11:00Z</dcterms:created>
  <dcterms:modified xsi:type="dcterms:W3CDTF">2017-02-03T14:29:00Z</dcterms:modified>
</cp:coreProperties>
</file>